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a56842f31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dc75fcc1d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Shambharpur Sheoli,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8d1ebbd374aa4" /><Relationship Type="http://schemas.openxmlformats.org/officeDocument/2006/relationships/numbering" Target="/word/numbering.xml" Id="R78a8800acd634c36" /><Relationship Type="http://schemas.openxmlformats.org/officeDocument/2006/relationships/settings" Target="/word/settings.xml" Id="R0379ab8dc2394b3b" /><Relationship Type="http://schemas.openxmlformats.org/officeDocument/2006/relationships/image" Target="/word/media/ba865198-6daf-429b-ae82-a01a8c446c78.png" Id="Rc2bdc75fcc1d42b6" /></Relationships>
</file>