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251d8b3d8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f513707ae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Shatabgarh,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cc5dcbd5448a2" /><Relationship Type="http://schemas.openxmlformats.org/officeDocument/2006/relationships/numbering" Target="/word/numbering.xml" Id="R3be0301a20e64c27" /><Relationship Type="http://schemas.openxmlformats.org/officeDocument/2006/relationships/settings" Target="/word/settings.xml" Id="Ra4f468885cb04eaf" /><Relationship Type="http://schemas.openxmlformats.org/officeDocument/2006/relationships/image" Target="/word/media/c3e112cb-a80d-4817-a695-0517b1aacf1c.png" Id="Rb55f513707ae41c4" /></Relationships>
</file>