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79ab98e9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1a6d4af50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429c25bea4c50" /><Relationship Type="http://schemas.openxmlformats.org/officeDocument/2006/relationships/numbering" Target="/word/numbering.xml" Id="R0182f75de5654c2b" /><Relationship Type="http://schemas.openxmlformats.org/officeDocument/2006/relationships/settings" Target="/word/settings.xml" Id="Ra3f0f9348ae94819" /><Relationship Type="http://schemas.openxmlformats.org/officeDocument/2006/relationships/image" Target="/word/media/97c6fea4-55ed-441e-81cb-026e8c0dcbfa.png" Id="Ra3b1a6d4af5041e8" /></Relationships>
</file>