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f6f0c283b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dd0b82ea2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Shimla, Himachal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b2d546a164f0a" /><Relationship Type="http://schemas.openxmlformats.org/officeDocument/2006/relationships/numbering" Target="/word/numbering.xml" Id="R31ea53305eb34581" /><Relationship Type="http://schemas.openxmlformats.org/officeDocument/2006/relationships/settings" Target="/word/settings.xml" Id="Rc3ece016c9534e71" /><Relationship Type="http://schemas.openxmlformats.org/officeDocument/2006/relationships/image" Target="/word/media/bbb747fb-cd26-4004-9d5d-c9a8ea8b2710.png" Id="Rad7dd0b82ea24abf" /></Relationships>
</file>