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cba2b3a6a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efb15053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Sihari Pariya,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1fe689ea4adf" /><Relationship Type="http://schemas.openxmlformats.org/officeDocument/2006/relationships/numbering" Target="/word/numbering.xml" Id="Rc8655e13ce804473" /><Relationship Type="http://schemas.openxmlformats.org/officeDocument/2006/relationships/settings" Target="/word/settings.xml" Id="R3f1bd9e1fa2a48b8" /><Relationship Type="http://schemas.openxmlformats.org/officeDocument/2006/relationships/image" Target="/word/media/eaad87d2-f34b-4f96-8ed5-e6896dfb07b3.png" Id="Rb771efb150534e9a" /></Relationships>
</file>