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d10225d86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e3b3c05bd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Sihphir,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c62400be44d1b" /><Relationship Type="http://schemas.openxmlformats.org/officeDocument/2006/relationships/numbering" Target="/word/numbering.xml" Id="Radaf71ebc33e4fc0" /><Relationship Type="http://schemas.openxmlformats.org/officeDocument/2006/relationships/settings" Target="/word/settings.xml" Id="R563ec1ed8a964215" /><Relationship Type="http://schemas.openxmlformats.org/officeDocument/2006/relationships/image" Target="/word/media/69c818fb-28b2-4a35-af84-163d35d4fa89.png" Id="R8b5e3b3c05bd4b38" /></Relationships>
</file>