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3d007fb3c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ab1366eee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Silchar, Assam,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1bb43591c40f1" /><Relationship Type="http://schemas.openxmlformats.org/officeDocument/2006/relationships/numbering" Target="/word/numbering.xml" Id="Ra9077a64a34a4ae4" /><Relationship Type="http://schemas.openxmlformats.org/officeDocument/2006/relationships/settings" Target="/word/settings.xml" Id="R27d7cff45807482e" /><Relationship Type="http://schemas.openxmlformats.org/officeDocument/2006/relationships/image" Target="/word/media/8d6cf2b0-57fa-4459-858c-91a9dc0d059e.png" Id="R282ab1366eee4425" /></Relationships>
</file>