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1a38102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c2155ab5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92f3f40147e4" /><Relationship Type="http://schemas.openxmlformats.org/officeDocument/2006/relationships/numbering" Target="/word/numbering.xml" Id="Re78cf451fa7d483d" /><Relationship Type="http://schemas.openxmlformats.org/officeDocument/2006/relationships/settings" Target="/word/settings.xml" Id="R4ea0d9c8b7db4409" /><Relationship Type="http://schemas.openxmlformats.org/officeDocument/2006/relationships/image" Target="/word/media/8208f06f-aab2-465f-9794-8d41491abddd.png" Id="Rab2c2155ab544e1f" /></Relationships>
</file>