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5f2f6c995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47037840f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Sohela,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c0299bf9342f9" /><Relationship Type="http://schemas.openxmlformats.org/officeDocument/2006/relationships/numbering" Target="/word/numbering.xml" Id="Rbd1efea6e84948fe" /><Relationship Type="http://schemas.openxmlformats.org/officeDocument/2006/relationships/settings" Target="/word/settings.xml" Id="R5165244da20549c1" /><Relationship Type="http://schemas.openxmlformats.org/officeDocument/2006/relationships/image" Target="/word/media/0ed9ccc7-1244-4cea-8bb8-be64ccf01b02.png" Id="Rba547037840f463c" /></Relationships>
</file>