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683b0ccd1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55ff48ef7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Sonarihola,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a4a51d9194a1a" /><Relationship Type="http://schemas.openxmlformats.org/officeDocument/2006/relationships/numbering" Target="/word/numbering.xml" Id="R594d3b4465c64095" /><Relationship Type="http://schemas.openxmlformats.org/officeDocument/2006/relationships/settings" Target="/word/settings.xml" Id="Rd03c86fbe63c4a1f" /><Relationship Type="http://schemas.openxmlformats.org/officeDocument/2006/relationships/image" Target="/word/media/d40295e3-82d9-4194-911b-94b1ad02807c.png" Id="Rd9255ff48ef74a93" /></Relationships>
</file>