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76afc582b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b37614ba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Taliparamba,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a92f5c534a28" /><Relationship Type="http://schemas.openxmlformats.org/officeDocument/2006/relationships/numbering" Target="/word/numbering.xml" Id="Ra18568dfc1c44278" /><Relationship Type="http://schemas.openxmlformats.org/officeDocument/2006/relationships/settings" Target="/word/settings.xml" Id="R4194ade480ef41ac" /><Relationship Type="http://schemas.openxmlformats.org/officeDocument/2006/relationships/image" Target="/word/media/b238f63a-dd52-4e82-91e9-c492a6283910.png" Id="R26ab37614ba44da9" /></Relationships>
</file>