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28ef87200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1201705b7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Tangallapalli,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1f5dce7d3415e" /><Relationship Type="http://schemas.openxmlformats.org/officeDocument/2006/relationships/numbering" Target="/word/numbering.xml" Id="Re83812e1d8c34a0f" /><Relationship Type="http://schemas.openxmlformats.org/officeDocument/2006/relationships/settings" Target="/word/settings.xml" Id="R8d9de16704de44f9" /><Relationship Type="http://schemas.openxmlformats.org/officeDocument/2006/relationships/image" Target="/word/media/ab28e27f-261a-44f2-b3c3-a9e209942afd.png" Id="R34e1201705b74bba" /></Relationships>
</file>