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b951ec3b8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9ecd80ec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ffaff9c54925" /><Relationship Type="http://schemas.openxmlformats.org/officeDocument/2006/relationships/numbering" Target="/word/numbering.xml" Id="Rab185b93015e42cc" /><Relationship Type="http://schemas.openxmlformats.org/officeDocument/2006/relationships/settings" Target="/word/settings.xml" Id="R15d06662d62c42de" /><Relationship Type="http://schemas.openxmlformats.org/officeDocument/2006/relationships/image" Target="/word/media/ddc5abc7-545a-4734-b9ac-ac88d23c4bd8.png" Id="R6e39ecd80ecb4d14" /></Relationships>
</file>