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f8a7de6eb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5d381a08c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Thanepada,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1d02269c44c7d" /><Relationship Type="http://schemas.openxmlformats.org/officeDocument/2006/relationships/numbering" Target="/word/numbering.xml" Id="R667d1978a3fa4a47" /><Relationship Type="http://schemas.openxmlformats.org/officeDocument/2006/relationships/settings" Target="/word/settings.xml" Id="R9488e45469934f3e" /><Relationship Type="http://schemas.openxmlformats.org/officeDocument/2006/relationships/image" Target="/word/media/89cd7083-cd9b-4b13-b4bd-41d33f7c5815.png" Id="Rfa35d381a08c404e" /></Relationships>
</file>