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0825df4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23e2ccaf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Thiruvaiyaru,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2bf10b8846fd" /><Relationship Type="http://schemas.openxmlformats.org/officeDocument/2006/relationships/numbering" Target="/word/numbering.xml" Id="Rd3535e5178df4df6" /><Relationship Type="http://schemas.openxmlformats.org/officeDocument/2006/relationships/settings" Target="/word/settings.xml" Id="Rf5abea89a1b340bc" /><Relationship Type="http://schemas.openxmlformats.org/officeDocument/2006/relationships/image" Target="/word/media/e7df20ea-89e3-4408-964b-e19109bd491f.png" Id="R20f323e2ccaf4166" /></Relationships>
</file>