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ea54baa75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b3e8cc142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Tikarparha,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464e1c5134f75" /><Relationship Type="http://schemas.openxmlformats.org/officeDocument/2006/relationships/numbering" Target="/word/numbering.xml" Id="R2f6ced72f9594bd9" /><Relationship Type="http://schemas.openxmlformats.org/officeDocument/2006/relationships/settings" Target="/word/settings.xml" Id="Rc8630845b68642b9" /><Relationship Type="http://schemas.openxmlformats.org/officeDocument/2006/relationships/image" Target="/word/media/5bb0abdc-24ac-4060-ab57-fb54487596b5.png" Id="R339b3e8cc1424044" /></Relationships>
</file>