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597a54895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c7df19c1a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Tilpahi,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f13b869dd4d26" /><Relationship Type="http://schemas.openxmlformats.org/officeDocument/2006/relationships/numbering" Target="/word/numbering.xml" Id="R9803e7af9c064d04" /><Relationship Type="http://schemas.openxmlformats.org/officeDocument/2006/relationships/settings" Target="/word/settings.xml" Id="R3c813bc4aa2a4e8f" /><Relationship Type="http://schemas.openxmlformats.org/officeDocument/2006/relationships/image" Target="/word/media/3d925fb7-b87a-4279-a82b-59b4fa7364c6.png" Id="R57fc7df19c1a41da" /></Relationships>
</file>