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a49189e17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3ee7f17b4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Tilwaraghat,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7e639c51e41e2" /><Relationship Type="http://schemas.openxmlformats.org/officeDocument/2006/relationships/numbering" Target="/word/numbering.xml" Id="Rf0de040975e1415c" /><Relationship Type="http://schemas.openxmlformats.org/officeDocument/2006/relationships/settings" Target="/word/settings.xml" Id="R0b0c62987f5f43a8" /><Relationship Type="http://schemas.openxmlformats.org/officeDocument/2006/relationships/image" Target="/word/media/41926e5e-d6d3-41e3-b751-956b2be66ab1.png" Id="R46c3ee7f17b448cd" /></Relationships>
</file>