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e6ee2a05f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f1da7a947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Umrao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cbd78add842d4" /><Relationship Type="http://schemas.openxmlformats.org/officeDocument/2006/relationships/numbering" Target="/word/numbering.xml" Id="R8fc33cf2c6b04df0" /><Relationship Type="http://schemas.openxmlformats.org/officeDocument/2006/relationships/settings" Target="/word/settings.xml" Id="R4865d9d7898a4078" /><Relationship Type="http://schemas.openxmlformats.org/officeDocument/2006/relationships/image" Target="/word/media/fe49cc4d-26f2-4016-924a-50ff050153ae.png" Id="R5aaf1da7a9474227" /></Relationships>
</file>