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54b88afe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f0da88328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Usuruia,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d93f91a14f8f" /><Relationship Type="http://schemas.openxmlformats.org/officeDocument/2006/relationships/numbering" Target="/word/numbering.xml" Id="Rbc7864f733e34c59" /><Relationship Type="http://schemas.openxmlformats.org/officeDocument/2006/relationships/settings" Target="/word/settings.xml" Id="R2d9eb249b1d14748" /><Relationship Type="http://schemas.openxmlformats.org/officeDocument/2006/relationships/image" Target="/word/media/429d8566-4df5-4e7c-bfab-b9ddab81d240.png" Id="R86df0da88328407c" /></Relationships>
</file>