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bf7bf212b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296aedba0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Zobawk,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2c82a9a93465f" /><Relationship Type="http://schemas.openxmlformats.org/officeDocument/2006/relationships/numbering" Target="/word/numbering.xml" Id="R378664a573d748b8" /><Relationship Type="http://schemas.openxmlformats.org/officeDocument/2006/relationships/settings" Target="/word/settings.xml" Id="Ra8eb1b5cecbe4841" /><Relationship Type="http://schemas.openxmlformats.org/officeDocument/2006/relationships/image" Target="/word/media/06728ea3-66b8-4524-9627-59fefe1a135e.png" Id="R89f296aedba044d0" /></Relationships>
</file>