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1cc2c7829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2013be880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Zotlang,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d5d87fc774033" /><Relationship Type="http://schemas.openxmlformats.org/officeDocument/2006/relationships/numbering" Target="/word/numbering.xml" Id="R881d0b583ff04e46" /><Relationship Type="http://schemas.openxmlformats.org/officeDocument/2006/relationships/settings" Target="/word/settings.xml" Id="R86384b82a75443fb" /><Relationship Type="http://schemas.openxmlformats.org/officeDocument/2006/relationships/image" Target="/word/media/1fd5a6a5-2c31-4fa3-923f-e51dcd8a3949.png" Id="R3242013be88047ab" /></Relationships>
</file>