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f954a11c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bd368a86f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Zunnamar,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1cb1635ff4760" /><Relationship Type="http://schemas.openxmlformats.org/officeDocument/2006/relationships/numbering" Target="/word/numbering.xml" Id="R7f5b6c4507c3478a" /><Relationship Type="http://schemas.openxmlformats.org/officeDocument/2006/relationships/settings" Target="/word/settings.xml" Id="R801472288f3c4836" /><Relationship Type="http://schemas.openxmlformats.org/officeDocument/2006/relationships/image" Target="/word/media/b302b3ad-f339-4627-bec5-a9a92fc366ab.png" Id="Ra57bd368a86f41ad" /></Relationships>
</file>