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c7589a3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2801f2b8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Tambolaka,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c68e293774fec" /><Relationship Type="http://schemas.openxmlformats.org/officeDocument/2006/relationships/numbering" Target="/word/numbering.xml" Id="Rb17541984e194fa1" /><Relationship Type="http://schemas.openxmlformats.org/officeDocument/2006/relationships/settings" Target="/word/settings.xml" Id="R771a7f42ff2e4272" /><Relationship Type="http://schemas.openxmlformats.org/officeDocument/2006/relationships/image" Target="/word/media/424f1a38-1764-474c-9e94-9e29a2ab0d28.png" Id="R9812801f2b884474" /></Relationships>
</file>