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2b19dcaf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fd8f1e64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Abadan,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ed25170c408a" /><Relationship Type="http://schemas.openxmlformats.org/officeDocument/2006/relationships/numbering" Target="/word/numbering.xml" Id="R9ff523303a974029" /><Relationship Type="http://schemas.openxmlformats.org/officeDocument/2006/relationships/settings" Target="/word/settings.xml" Id="Rd932d62393604a8f" /><Relationship Type="http://schemas.openxmlformats.org/officeDocument/2006/relationships/image" Target="/word/media/393f7d7a-66f2-43d9-a295-b721c30ffae2.png" Id="R8f0fd8f1e64748ed" /></Relationships>
</file>