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a7ad7222e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74aceda82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 Al–Khaseeb, Iraq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a862e5b0f471a" /><Relationship Type="http://schemas.openxmlformats.org/officeDocument/2006/relationships/numbering" Target="/word/numbering.xml" Id="Rdf0e777d30cd472e" /><Relationship Type="http://schemas.openxmlformats.org/officeDocument/2006/relationships/settings" Target="/word/settings.xml" Id="R138e08c517e34b0b" /><Relationship Type="http://schemas.openxmlformats.org/officeDocument/2006/relationships/image" Target="/word/media/d67f9f0b-d780-4e8d-b9be-97178f6d7cb1.png" Id="R5f874aceda824bf5" /></Relationships>
</file>