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6920bfd6b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81a413c7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Basra,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23c1013e74476" /><Relationship Type="http://schemas.openxmlformats.org/officeDocument/2006/relationships/numbering" Target="/word/numbering.xml" Id="R351e3140f3d8498a" /><Relationship Type="http://schemas.openxmlformats.org/officeDocument/2006/relationships/settings" Target="/word/settings.xml" Id="Ra8414b8ab07c494e" /><Relationship Type="http://schemas.openxmlformats.org/officeDocument/2006/relationships/image" Target="/word/media/917a0e8a-9183-496a-b008-beaaf8ff4e9d.png" Id="Rf9681a413c7b47ff" /></Relationships>
</file>