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f8adbf2ae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845cb4c5d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Abbeyleix,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9aa7f13e74b83" /><Relationship Type="http://schemas.openxmlformats.org/officeDocument/2006/relationships/numbering" Target="/word/numbering.xml" Id="R6265e5b84da04a97" /><Relationship Type="http://schemas.openxmlformats.org/officeDocument/2006/relationships/settings" Target="/word/settings.xml" Id="R9748f96064cc45ea" /><Relationship Type="http://schemas.openxmlformats.org/officeDocument/2006/relationships/image" Target="/word/media/f571569a-65d0-43a5-ad19-075ed88b67b8.png" Id="R0a5845cb4c5d419e" /></Relationships>
</file>