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26a4b84f4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9fbd671c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e9c1f9f94e0f" /><Relationship Type="http://schemas.openxmlformats.org/officeDocument/2006/relationships/numbering" Target="/word/numbering.xml" Id="R0d0909afcc5944f1" /><Relationship Type="http://schemas.openxmlformats.org/officeDocument/2006/relationships/settings" Target="/word/settings.xml" Id="R63f708bcbc6549d3" /><Relationship Type="http://schemas.openxmlformats.org/officeDocument/2006/relationships/image" Target="/word/media/24baf2cd-42e4-46d1-bf37-d55d9d6e20d9.png" Id="R11a9fbd671c04837" /></Relationships>
</file>