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adc940c22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fe2ffb90c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Aghnaskeagh,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b8f909ba648e1" /><Relationship Type="http://schemas.openxmlformats.org/officeDocument/2006/relationships/numbering" Target="/word/numbering.xml" Id="Re709a5732d0e4f2c" /><Relationship Type="http://schemas.openxmlformats.org/officeDocument/2006/relationships/settings" Target="/word/settings.xml" Id="Rcd2c80afbc584de3" /><Relationship Type="http://schemas.openxmlformats.org/officeDocument/2006/relationships/image" Target="/word/media/f028314e-8a40-4eb3-9b66-2f70e81f0da7.png" Id="Ra33fe2ffb90c4a7f" /></Relationships>
</file>