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f9fce2588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e730d512a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Altnabrocky,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a4befe26e44e1" /><Relationship Type="http://schemas.openxmlformats.org/officeDocument/2006/relationships/numbering" Target="/word/numbering.xml" Id="R54f3864083734736" /><Relationship Type="http://schemas.openxmlformats.org/officeDocument/2006/relationships/settings" Target="/word/settings.xml" Id="R0a6bb8683cb746fa" /><Relationship Type="http://schemas.openxmlformats.org/officeDocument/2006/relationships/image" Target="/word/media/ca3ae898-e80b-42ea-8005-be5a120cf63c.png" Id="R8d4e730d512a4529" /></Relationships>
</file>