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eb6cd7c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a326d5ec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Altnagapple,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053afba34a58" /><Relationship Type="http://schemas.openxmlformats.org/officeDocument/2006/relationships/numbering" Target="/word/numbering.xml" Id="R3ec9182b659d4d42" /><Relationship Type="http://schemas.openxmlformats.org/officeDocument/2006/relationships/settings" Target="/word/settings.xml" Id="Rfc0c9ce6b37c48f2" /><Relationship Type="http://schemas.openxmlformats.org/officeDocument/2006/relationships/image" Target="/word/media/f935e847-cd9e-432d-805f-28a3332060ef.png" Id="R8ada326d5ec14b0a" /></Relationships>
</file>