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2c893ee8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51792bc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Annaghkeenly,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70ecd27d462c" /><Relationship Type="http://schemas.openxmlformats.org/officeDocument/2006/relationships/numbering" Target="/word/numbering.xml" Id="R291b0b3973de4fdd" /><Relationship Type="http://schemas.openxmlformats.org/officeDocument/2006/relationships/settings" Target="/word/settings.xml" Id="R07f5b5f8f3344fea" /><Relationship Type="http://schemas.openxmlformats.org/officeDocument/2006/relationships/image" Target="/word/media/387529a5-ebc0-4faf-b936-d4407daacee8.png" Id="R8eef51792bc14ea3" /></Relationships>
</file>