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eb413a288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ce36504ff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c88e75461451d" /><Relationship Type="http://schemas.openxmlformats.org/officeDocument/2006/relationships/numbering" Target="/word/numbering.xml" Id="R8ccdc947212e48cd" /><Relationship Type="http://schemas.openxmlformats.org/officeDocument/2006/relationships/settings" Target="/word/settings.xml" Id="R00af57cb7c364cbb" /><Relationship Type="http://schemas.openxmlformats.org/officeDocument/2006/relationships/image" Target="/word/media/ed606695-de38-4a8e-9366-3c470ddbab1b.png" Id="R975ce36504ff47f2" /></Relationships>
</file>