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fc24d5d02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28ef488b2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Ballyanne,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64150c1a34ad7" /><Relationship Type="http://schemas.openxmlformats.org/officeDocument/2006/relationships/numbering" Target="/word/numbering.xml" Id="R3f3f2bfdb00f45eb" /><Relationship Type="http://schemas.openxmlformats.org/officeDocument/2006/relationships/settings" Target="/word/settings.xml" Id="R15ef1f4b977d4c2a" /><Relationship Type="http://schemas.openxmlformats.org/officeDocument/2006/relationships/image" Target="/word/media/8bfc6fba-c435-4a59-a0bc-e3e739c96305.png" Id="R7a028ef488b24dc7" /></Relationships>
</file>