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ed714fa5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b9cee82c9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Ballylehane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254a4fcf4499" /><Relationship Type="http://schemas.openxmlformats.org/officeDocument/2006/relationships/numbering" Target="/word/numbering.xml" Id="R4df772c87b1c4a6b" /><Relationship Type="http://schemas.openxmlformats.org/officeDocument/2006/relationships/settings" Target="/word/settings.xml" Id="R4b88c8d0afce429e" /><Relationship Type="http://schemas.openxmlformats.org/officeDocument/2006/relationships/image" Target="/word/media/2963dae1-479b-4ebb-96de-d0133ccf0775.png" Id="R597b9cee82c9478b" /></Relationships>
</file>