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a5b98d11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edfc548e1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Ballymareagh,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4b928e2a24f1c" /><Relationship Type="http://schemas.openxmlformats.org/officeDocument/2006/relationships/numbering" Target="/word/numbering.xml" Id="Rc55b52761ea843c8" /><Relationship Type="http://schemas.openxmlformats.org/officeDocument/2006/relationships/settings" Target="/word/settings.xml" Id="R9befda8356ee4641" /><Relationship Type="http://schemas.openxmlformats.org/officeDocument/2006/relationships/image" Target="/word/media/b0658afc-ff54-4a0f-8013-3d16d0a4259b.png" Id="R46fedfc548e145bd" /></Relationships>
</file>