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fb002cce5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2c75ef7d9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Ballynafulla,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cebe68d7d4a95" /><Relationship Type="http://schemas.openxmlformats.org/officeDocument/2006/relationships/numbering" Target="/word/numbering.xml" Id="R7756eb60de564d84" /><Relationship Type="http://schemas.openxmlformats.org/officeDocument/2006/relationships/settings" Target="/word/settings.xml" Id="R3e436383cb004f95" /><Relationship Type="http://schemas.openxmlformats.org/officeDocument/2006/relationships/image" Target="/word/media/0e7d7ed4-5da4-40ec-85f4-5e2cee8e6787.png" Id="R6c42c75ef7d94f49" /></Relationships>
</file>