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95664c071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c1eb3ee06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Ballyrechan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879cf8f24824" /><Relationship Type="http://schemas.openxmlformats.org/officeDocument/2006/relationships/numbering" Target="/word/numbering.xml" Id="R3885b7b604ea4e6c" /><Relationship Type="http://schemas.openxmlformats.org/officeDocument/2006/relationships/settings" Target="/word/settings.xml" Id="R87b65cc9888045b8" /><Relationship Type="http://schemas.openxmlformats.org/officeDocument/2006/relationships/image" Target="/word/media/c9435dff-4e7c-436b-b880-220f903877b4.png" Id="Ra64c1eb3ee064c1e" /></Relationships>
</file>