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c5b76bfa4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b9a34ffae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Ballythomas,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a137f961f4f12" /><Relationship Type="http://schemas.openxmlformats.org/officeDocument/2006/relationships/numbering" Target="/word/numbering.xml" Id="R6080b480e00a42fa" /><Relationship Type="http://schemas.openxmlformats.org/officeDocument/2006/relationships/settings" Target="/word/settings.xml" Id="R77dc9b4c15754b9e" /><Relationship Type="http://schemas.openxmlformats.org/officeDocument/2006/relationships/image" Target="/word/media/cead332e-071e-4b4c-891b-7239d4c95959.png" Id="R290b9a34ffae4d7c" /></Relationships>
</file>