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dfc9538e0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30f66858d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Ballyvaldon,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1fac490cf464e" /><Relationship Type="http://schemas.openxmlformats.org/officeDocument/2006/relationships/numbering" Target="/word/numbering.xml" Id="R45c874a4ab974be5" /><Relationship Type="http://schemas.openxmlformats.org/officeDocument/2006/relationships/settings" Target="/word/settings.xml" Id="R872dabeb74d64108" /><Relationship Type="http://schemas.openxmlformats.org/officeDocument/2006/relationships/image" Target="/word/media/4a6d318f-8e6a-444d-a3f3-fc1f2eb294be.png" Id="R73830f66858d4aff" /></Relationships>
</file>