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a2e95f84f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20dea50f6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Bangor,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5d87a37c04da4" /><Relationship Type="http://schemas.openxmlformats.org/officeDocument/2006/relationships/numbering" Target="/word/numbering.xml" Id="R6949f30b4c9d4eae" /><Relationship Type="http://schemas.openxmlformats.org/officeDocument/2006/relationships/settings" Target="/word/settings.xml" Id="R629c99764dc94455" /><Relationship Type="http://schemas.openxmlformats.org/officeDocument/2006/relationships/image" Target="/word/media/2f9d1714-264d-46c0-a2fe-978a0cd78164.png" Id="Rfb620dea50f645e4" /></Relationships>
</file>