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1153b2e8a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c226810e3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Barranny,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b1f73f0294f89" /><Relationship Type="http://schemas.openxmlformats.org/officeDocument/2006/relationships/numbering" Target="/word/numbering.xml" Id="R5038e9f1ce634a26" /><Relationship Type="http://schemas.openxmlformats.org/officeDocument/2006/relationships/settings" Target="/word/settings.xml" Id="R67262e69b3f2488c" /><Relationship Type="http://schemas.openxmlformats.org/officeDocument/2006/relationships/image" Target="/word/media/975fbd43-b92b-4d12-be35-920517b143d5.png" Id="R983c226810e34f77" /></Relationships>
</file>