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c2f58c4b8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06e0886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f097a75f446e5" /><Relationship Type="http://schemas.openxmlformats.org/officeDocument/2006/relationships/numbering" Target="/word/numbering.xml" Id="R5760fdb18a3f4320" /><Relationship Type="http://schemas.openxmlformats.org/officeDocument/2006/relationships/settings" Target="/word/settings.xml" Id="R80c6a2d7cd6a4e53" /><Relationship Type="http://schemas.openxmlformats.org/officeDocument/2006/relationships/image" Target="/word/media/e79d5fed-fcdf-427b-a59c-11feabde083a.png" Id="R2c6d06e08863483d" /></Relationships>
</file>