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22051c4df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9a084f7ab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Borris in Ossory,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f7219ee9f4a33" /><Relationship Type="http://schemas.openxmlformats.org/officeDocument/2006/relationships/numbering" Target="/word/numbering.xml" Id="R590b22e9fb9748cf" /><Relationship Type="http://schemas.openxmlformats.org/officeDocument/2006/relationships/settings" Target="/word/settings.xml" Id="Rd4ea391acef84711" /><Relationship Type="http://schemas.openxmlformats.org/officeDocument/2006/relationships/image" Target="/word/media/a97fe920-5b8d-49e5-ad9d-14209ad8ae26.png" Id="R6a89a084f7ab4275" /></Relationships>
</file>