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df2428a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902f3af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Caherbarnagh,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b11a1202249ef" /><Relationship Type="http://schemas.openxmlformats.org/officeDocument/2006/relationships/numbering" Target="/word/numbering.xml" Id="R03ff994fdf9a4748" /><Relationship Type="http://schemas.openxmlformats.org/officeDocument/2006/relationships/settings" Target="/word/settings.xml" Id="Ra685ac50d4f342eb" /><Relationship Type="http://schemas.openxmlformats.org/officeDocument/2006/relationships/image" Target="/word/media/a6f64a14-b660-4bef-addb-3d5e9243dc71.png" Id="R3c02902f3afe44df" /></Relationships>
</file>