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224e2a6e7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949099b1e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Caltraghlea,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be3de26f24d2f" /><Relationship Type="http://schemas.openxmlformats.org/officeDocument/2006/relationships/numbering" Target="/word/numbering.xml" Id="R52acbab11fdb4b6b" /><Relationship Type="http://schemas.openxmlformats.org/officeDocument/2006/relationships/settings" Target="/word/settings.xml" Id="Re7832a3ddce5445f" /><Relationship Type="http://schemas.openxmlformats.org/officeDocument/2006/relationships/image" Target="/word/media/89c09b9a-7599-4a50-8836-8d4992723577.png" Id="Rb56949099b1e4e5a" /></Relationships>
</file>