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5efd49c22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f1e183d0e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Carrigadrohid,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7674987d54cc4" /><Relationship Type="http://schemas.openxmlformats.org/officeDocument/2006/relationships/numbering" Target="/word/numbering.xml" Id="R3c7cac81ba174ad7" /><Relationship Type="http://schemas.openxmlformats.org/officeDocument/2006/relationships/settings" Target="/word/settings.xml" Id="Reb7093bac906498d" /><Relationship Type="http://schemas.openxmlformats.org/officeDocument/2006/relationships/image" Target="/word/media/b9a8ad0d-419f-4247-91b1-b9538c677f16.png" Id="R6f4f1e183d0e4761" /></Relationships>
</file>