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50d6b47bf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c76dea813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Carryblagh,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aaffcdd314aed" /><Relationship Type="http://schemas.openxmlformats.org/officeDocument/2006/relationships/numbering" Target="/word/numbering.xml" Id="R12e8f0cd091642af" /><Relationship Type="http://schemas.openxmlformats.org/officeDocument/2006/relationships/settings" Target="/word/settings.xml" Id="R22c4b3c5fb5b4d7e" /><Relationship Type="http://schemas.openxmlformats.org/officeDocument/2006/relationships/image" Target="/word/media/d0a348e3-4a8f-4f59-acbd-0b214c25724c.png" Id="R0f7c76dea8134196" /></Relationships>
</file>