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5ecb1bc0d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d6dd14920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Castlesampson,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bed25c52b495a" /><Relationship Type="http://schemas.openxmlformats.org/officeDocument/2006/relationships/numbering" Target="/word/numbering.xml" Id="R297e03609a53443c" /><Relationship Type="http://schemas.openxmlformats.org/officeDocument/2006/relationships/settings" Target="/word/settings.xml" Id="Rad810bee17914a9e" /><Relationship Type="http://schemas.openxmlformats.org/officeDocument/2006/relationships/image" Target="/word/media/2e8dd3fb-b41b-47cd-b4c0-ae68c91eda7a.png" Id="Rcb4d6dd149204efb" /></Relationships>
</file>